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rooiqenhmh7f" w:id="0"/>
      <w:bookmarkEnd w:id="0"/>
      <w:r w:rsidDel="00000000" w:rsidR="00000000" w:rsidRPr="00000000">
        <w:rPr>
          <w:rtl w:val="0"/>
        </w:rPr>
        <w:t xml:space="preserve">2. The author income formula</w:t>
      </w:r>
    </w:p>
    <w:p w:rsidR="00000000" w:rsidDel="00000000" w:rsidP="00000000" w:rsidRDefault="00000000" w:rsidRPr="00000000" w14:paraId="00000002">
      <w:pPr>
        <w:rPr/>
      </w:pPr>
      <w:r w:rsidDel="00000000" w:rsidR="00000000" w:rsidRPr="00000000">
        <w:rPr>
          <w:rtl w:val="0"/>
        </w:rPr>
        <w:t xml:space="preserve">In lesson 2 we're going to discover how indie authors can make a sustainable income, and what you need to aim for if you want to raise your earnings.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1"/>
        <w:rPr/>
      </w:pPr>
      <w:bookmarkStart w:colFirst="0" w:colLast="0" w:name="_6numfhzbvzx3" w:id="1"/>
      <w:bookmarkEnd w:id="1"/>
      <w:r w:rsidDel="00000000" w:rsidR="00000000" w:rsidRPr="00000000">
        <w:rPr>
          <w:rtl w:val="0"/>
        </w:rPr>
        <w:t xml:space="preserve">Transcript</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pacing w:after="240" w:before="240" w:lineRule="auto"/>
        <w:rPr/>
      </w:pPr>
      <w:r w:rsidDel="00000000" w:rsidR="00000000" w:rsidRPr="00000000">
        <w:rPr>
          <w:rtl w:val="0"/>
        </w:rPr>
        <w:t xml:space="preserve">Welcome to lesson two. This one is all about money – where it comes from and how self-publishers can create a sustainable business.</w:t>
      </w:r>
    </w:p>
    <w:p w:rsidR="00000000" w:rsidDel="00000000" w:rsidP="00000000" w:rsidRDefault="00000000" w:rsidRPr="00000000" w14:paraId="00000007">
      <w:pPr>
        <w:spacing w:after="240" w:before="240" w:lineRule="auto"/>
        <w:rPr/>
      </w:pPr>
      <w:r w:rsidDel="00000000" w:rsidR="00000000" w:rsidRPr="00000000">
        <w:rPr>
          <w:rtl w:val="0"/>
        </w:rPr>
        <w:t xml:space="preserve">I called this lesson the ‘self-publishing formula’ because I wanted to give us a super simple equation you can use to start building a sustainable career. And here it is. </w:t>
      </w:r>
    </w:p>
    <w:p w:rsidR="00000000" w:rsidDel="00000000" w:rsidP="00000000" w:rsidRDefault="00000000" w:rsidRPr="00000000" w14:paraId="00000008">
      <w:pPr>
        <w:spacing w:after="240" w:before="240" w:lineRule="auto"/>
        <w:rPr>
          <w:b w:val="1"/>
          <w:bCs w:val="1"/>
        </w:rPr>
      </w:pPr>
      <w:r w:rsidDel="00000000" w:rsidR="00000000" w:rsidRPr="00000000">
        <w:rPr>
          <w:b w:val="1"/>
          <w:bCs w:val="1"/>
          <w:rtl w:val="0"/>
        </w:rPr>
        <w:t xml:space="preserve">All you need is to sell 1000 books a month at $3.99US to make an average western-world income as an author.</w:t>
      </w:r>
    </w:p>
    <w:p w:rsidR="00000000" w:rsidDel="00000000" w:rsidP="00000000" w:rsidRDefault="00000000" w:rsidRPr="00000000" w14:paraId="00000009">
      <w:pPr>
        <w:spacing w:after="240" w:before="240" w:lineRule="auto"/>
        <w:rPr/>
      </w:pPr>
      <w:r w:rsidDel="00000000" w:rsidR="00000000" w:rsidRPr="00000000">
        <w:rPr>
          <w:rtl w:val="0"/>
        </w:rPr>
        <w:t xml:space="preserve">That’s it. That’s the model.</w:t>
      </w:r>
    </w:p>
    <w:p w:rsidR="00000000" w:rsidDel="00000000" w:rsidP="00000000" w:rsidRDefault="00000000" w:rsidRPr="00000000" w14:paraId="0000000A">
      <w:pPr>
        <w:spacing w:after="240" w:before="240" w:lineRule="auto"/>
        <w:rPr/>
      </w:pPr>
      <w:r w:rsidDel="00000000" w:rsidR="00000000" w:rsidRPr="00000000">
        <w:rPr>
          <w:rtl w:val="0"/>
        </w:rPr>
        <w:t xml:space="preserve">Now, the caveat here is that I’m talking about an average income - this model would earn you around $35,000 USD per year gross income, or around $50,000 here in NZ. So obviously, depending on your own situation, that may be too little, or way too much.</w:t>
      </w:r>
    </w:p>
    <w:p w:rsidR="00000000" w:rsidDel="00000000" w:rsidP="00000000" w:rsidRDefault="00000000" w:rsidRPr="00000000" w14:paraId="0000000B">
      <w:pPr>
        <w:spacing w:after="240" w:before="240" w:lineRule="auto"/>
        <w:rPr/>
      </w:pPr>
      <w:r w:rsidDel="00000000" w:rsidR="00000000" w:rsidRPr="00000000">
        <w:rPr>
          <w:rtl w:val="0"/>
        </w:rPr>
        <w:t xml:space="preserve">Also, the idea of selling 1000 books a month might seem impossible to you now, especially if you’ve only got one book. It can seem impossible to keep pulling in those high numbers month after month. Selling 1000 books is HARD. But with 5 books, with 10 books, with 20 books, it becomes easier. If you have 20 books, you only have to sell 50 copies of each book. You’re not trying to find 1000 new readers every month because one reader can purchase 3 or 5 or all 20 of your books. </w:t>
      </w:r>
    </w:p>
    <w:p w:rsidR="00000000" w:rsidDel="00000000" w:rsidP="00000000" w:rsidRDefault="00000000" w:rsidRPr="00000000" w14:paraId="0000000C">
      <w:pPr>
        <w:spacing w:after="240" w:before="240" w:lineRule="auto"/>
        <w:rPr/>
      </w:pPr>
      <w:r w:rsidDel="00000000" w:rsidR="00000000" w:rsidRPr="00000000">
        <w:rPr>
          <w:rtl w:val="0"/>
        </w:rPr>
        <w:t xml:space="preserve">That’s why I talk so much about sustainable income. I can’t tell you how to sell tens of thousands of copies of a single book month after month, but I can show you how to build a consistent, long-term brand by building a backlist of books and getting people invested in you as a brand.</w:t>
      </w:r>
    </w:p>
    <w:p w:rsidR="00000000" w:rsidDel="00000000" w:rsidP="00000000" w:rsidRDefault="00000000" w:rsidRPr="00000000" w14:paraId="0000000D">
      <w:pPr>
        <w:spacing w:after="240" w:before="240" w:lineRule="auto"/>
        <w:rPr/>
      </w:pPr>
      <w:r w:rsidDel="00000000" w:rsidR="00000000" w:rsidRPr="00000000">
        <w:rPr>
          <w:rtl w:val="0"/>
        </w:rPr>
        <w:t xml:space="preserve">This model ONLY works if you have a consistent brand that keeps a promise to readers. If you don’t do that, you’re starting from scratch with every book. Why? Because of the way readers read books. </w:t>
      </w:r>
    </w:p>
    <w:p w:rsidR="00000000" w:rsidDel="00000000" w:rsidP="00000000" w:rsidRDefault="00000000" w:rsidRPr="00000000" w14:paraId="0000000E">
      <w:pPr>
        <w:spacing w:after="240" w:before="240" w:lineRule="auto"/>
        <w:rPr/>
      </w:pPr>
      <w:r w:rsidDel="00000000" w:rsidR="00000000" w:rsidRPr="00000000">
        <w:rPr>
          <w:rtl w:val="0"/>
        </w:rPr>
        <w:t xml:space="preserve">Which we’re going to talk about in video 3, but first of all, I wanted to give you some examples from my own career so you can see how indie authors can earn a living over the long-term. You’ll see three graphs in the course platform that I’m going to talk about. And if you can’t see them, don’t worry, I’m going to describe them.</w:t>
      </w:r>
    </w:p>
    <w:p w:rsidR="00000000" w:rsidDel="00000000" w:rsidP="00000000" w:rsidRDefault="00000000" w:rsidRPr="00000000" w14:paraId="0000000F">
      <w:pPr>
        <w:spacing w:after="240" w:before="240" w:lineRule="auto"/>
        <w:rPr/>
      </w:pPr>
      <w:r w:rsidDel="00000000" w:rsidR="00000000" w:rsidRPr="00000000">
        <w:rPr>
          <w:rtl w:val="0"/>
        </w:rPr>
        <w:t xml:space="preserve">The first is an example of what we call “the tail.” This is my bestselling series, the Kings of Miskatonic Prep. This graph is from book report and shows Amazon data only, no audiobooks, etc. This series has made over $200,000.</w:t>
      </w:r>
    </w:p>
    <w:p w:rsidR="00000000" w:rsidDel="00000000" w:rsidP="00000000" w:rsidRDefault="00000000" w:rsidRPr="00000000" w14:paraId="00000010">
      <w:pPr>
        <w:rPr/>
      </w:pPr>
      <w:r w:rsidDel="00000000" w:rsidR="00000000" w:rsidRPr="00000000">
        <w:rPr>
          <w:rtl w:val="0"/>
        </w:rPr>
        <w:t xml:space="preserve">INSERT SCREENSHOT 2.1</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spacing w:after="240" w:before="240" w:lineRule="auto"/>
        <w:rPr/>
      </w:pPr>
      <w:r w:rsidDel="00000000" w:rsidR="00000000" w:rsidRPr="00000000">
        <w:rPr>
          <w:rtl w:val="0"/>
        </w:rPr>
        <w:t xml:space="preserve">The bottom colour is ebooks purchased, the top color is ebook pages read through Amazon’s KU programme. And there’s actually a teeny tiny line at the bottom you can’t see which is paperbacks sold (because I don’t sell many paperbacks).</w:t>
      </w:r>
    </w:p>
    <w:p w:rsidR="00000000" w:rsidDel="00000000" w:rsidP="00000000" w:rsidRDefault="00000000" w:rsidRPr="00000000" w14:paraId="00000013">
      <w:pPr>
        <w:spacing w:after="240" w:before="240" w:lineRule="auto"/>
        <w:rPr/>
      </w:pPr>
      <w:r w:rsidDel="00000000" w:rsidR="00000000" w:rsidRPr="00000000">
        <w:rPr>
          <w:rtl w:val="0"/>
        </w:rPr>
        <w:t xml:space="preserve">Now, you can see the big spikes during the first nine months where the books in the series released back in 2019, and then this relatively steady baseline of sales that’s continued ever since. Indie books don’t go out of print, so what happens is that every book you add to your backlist will sliiiighly improve your monthly bottom line – but ONLY if you follow the branding formula I’m about to talk about. </w:t>
      </w:r>
    </w:p>
    <w:p w:rsidR="00000000" w:rsidDel="00000000" w:rsidP="00000000" w:rsidRDefault="00000000" w:rsidRPr="00000000" w14:paraId="00000014">
      <w:pPr>
        <w:spacing w:after="240" w:before="240" w:lineRule="auto"/>
        <w:rPr/>
      </w:pPr>
      <w:r w:rsidDel="00000000" w:rsidR="00000000" w:rsidRPr="00000000">
        <w:rPr>
          <w:rtl w:val="0"/>
        </w:rPr>
        <w:t xml:space="preserve">And this slide demonstrates basically what I’m trying to show you in a different way. This is a random snapshot from my catalogue of books from March 2021. The columns are the book title, the amount I earned in total in royalties from that book, the number of copies I sold, the number of KU pages read, the number of copies given away, and the number of print books sold.</w:t>
      </w:r>
    </w:p>
    <w:p w:rsidR="00000000" w:rsidDel="00000000" w:rsidP="00000000" w:rsidRDefault="00000000" w:rsidRPr="00000000" w14:paraId="00000015">
      <w:pPr>
        <w:rPr/>
      </w:pPr>
      <w:r w:rsidDel="00000000" w:rsidR="00000000" w:rsidRPr="00000000">
        <w:rPr>
          <w:rtl w:val="0"/>
        </w:rPr>
        <w:t xml:space="preserve">INSERT SCREENSHOT 2.2</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spacing w:after="240" w:before="240" w:lineRule="auto"/>
        <w:rPr/>
      </w:pPr>
      <w:r w:rsidDel="00000000" w:rsidR="00000000" w:rsidRPr="00000000">
        <w:rPr>
          <w:rtl w:val="0"/>
        </w:rPr>
        <w:t xml:space="preserve">Some of these are books I published 5 years ago. They are not making tons of money, or selling thousands of copies. BUT each one makes a little and a little adds up. It’s the advantage of making 70% royalties from each copy sold. A little can add up fast.</w:t>
      </w:r>
    </w:p>
    <w:p w:rsidR="00000000" w:rsidDel="00000000" w:rsidP="00000000" w:rsidRDefault="00000000" w:rsidRPr="00000000" w14:paraId="00000018">
      <w:pPr>
        <w:spacing w:after="240" w:before="240" w:lineRule="auto"/>
        <w:rPr/>
      </w:pPr>
      <w:r w:rsidDel="00000000" w:rsidR="00000000" w:rsidRPr="00000000">
        <w:rPr>
          <w:rtl w:val="0"/>
        </w:rPr>
        <w:t xml:space="preserve">And this is to show you what all those little sales that can add up to look like. This is the total amount in USD I earned from backlist books in 2020. This graph does NOT include the books I actually published in 2020. Also, this is Amazon ONLY – it does not include audiobooks or foriegn rights sales or the income from Apple or Kobo from my wide books. This is work I did in previous years that just sell in the background without me doing much of anything.</w:t>
      </w:r>
    </w:p>
    <w:p w:rsidR="00000000" w:rsidDel="00000000" w:rsidP="00000000" w:rsidRDefault="00000000" w:rsidRPr="00000000" w14:paraId="00000019">
      <w:pPr>
        <w:rPr/>
      </w:pPr>
      <w:r w:rsidDel="00000000" w:rsidR="00000000" w:rsidRPr="00000000">
        <w:rPr>
          <w:rtl w:val="0"/>
        </w:rPr>
        <w:t xml:space="preserve">INSERT SCREENSHOT 2.3</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spacing w:after="240" w:before="240" w:lineRule="auto"/>
        <w:rPr/>
      </w:pPr>
      <w:r w:rsidDel="00000000" w:rsidR="00000000" w:rsidRPr="00000000">
        <w:rPr>
          <w:rtl w:val="0"/>
        </w:rPr>
        <w:t xml:space="preserve">I spent about $1000 promoting my backlist across the year, which is not much. Truthfully, I struggled with COVID in 2020 like many people, and I published fewer books and sort of let things run in the background while I stressed about stuff I couldn’t control. Who can relate to that? </w:t>
      </w:r>
    </w:p>
    <w:p w:rsidR="00000000" w:rsidDel="00000000" w:rsidP="00000000" w:rsidRDefault="00000000" w:rsidRPr="00000000" w14:paraId="0000001C">
      <w:pPr>
        <w:spacing w:after="240" w:before="240" w:lineRule="auto"/>
        <w:rPr/>
      </w:pPr>
      <w:r w:rsidDel="00000000" w:rsidR="00000000" w:rsidRPr="00000000">
        <w:rPr>
          <w:rtl w:val="0"/>
        </w:rPr>
        <w:t xml:space="preserve">I probably could have passed $100k in backlist sales easily if I’d invested $5000 in a sensible way.</w:t>
      </w:r>
    </w:p>
    <w:p w:rsidR="00000000" w:rsidDel="00000000" w:rsidP="00000000" w:rsidRDefault="00000000" w:rsidRPr="00000000" w14:paraId="0000001D">
      <w:pPr>
        <w:spacing w:after="240" w:before="240" w:lineRule="auto"/>
        <w:rPr/>
      </w:pPr>
      <w:r w:rsidDel="00000000" w:rsidR="00000000" w:rsidRPr="00000000">
        <w:rPr>
          <w:rtl w:val="0"/>
        </w:rPr>
        <w:t xml:space="preserve">This year I’m actively spending a couple of hundred dollars a month promoting my backlist, and it’s having a tremendous impact. When I redo this graph for 2022 this number looks set to be quite a bit higher.</w:t>
      </w:r>
    </w:p>
    <w:p w:rsidR="00000000" w:rsidDel="00000000" w:rsidP="00000000" w:rsidRDefault="00000000" w:rsidRPr="00000000" w14:paraId="0000001E">
      <w:pPr>
        <w:spacing w:after="240" w:before="240" w:lineRule="auto"/>
        <w:rPr/>
      </w:pPr>
      <w:r w:rsidDel="00000000" w:rsidR="00000000" w:rsidRPr="00000000">
        <w:rPr>
          <w:rtl w:val="0"/>
        </w:rPr>
        <w:t xml:space="preserve">Now, this model can be adapted for other types of self-publishing. Primarily, I’m talking about self-publishing fiction for the adult genre market, where 99% of sales will be ebooks. But there are other ways self-publishers can earn money. Selling 1000 copies of a print book at $12.99 where you keep $3-4 of profit per book will give you the same results. Ditto if your primary market is audiobooks.</w:t>
      </w:r>
    </w:p>
    <w:p w:rsidR="00000000" w:rsidDel="00000000" w:rsidP="00000000" w:rsidRDefault="00000000" w:rsidRPr="00000000" w14:paraId="0000001F">
      <w:pPr>
        <w:spacing w:after="240" w:before="240" w:lineRule="auto"/>
        <w:rPr/>
      </w:pPr>
      <w:r w:rsidDel="00000000" w:rsidR="00000000" w:rsidRPr="00000000">
        <w:rPr>
          <w:rtl w:val="0"/>
        </w:rPr>
        <w:t xml:space="preserve">You’ll likely have subsidiary markets and subrights that will give you additional sources of income (foreign rights, audio, speaking, etc). If you self-publish non-fiction, you’re likely to use that as a lead-magnet to higher-priced products, which is a great business model but not one I’m talking about in detail here. For the most part, we’re looking at making a livable income from the actual sale of books to readers. Move on to the next video if you want to learn more about how readers purchase books and what that means for you as an author. </w:t>
      </w:r>
    </w:p>
    <w:p w:rsidR="00000000" w:rsidDel="00000000" w:rsidP="00000000" w:rsidRDefault="00000000" w:rsidRPr="00000000" w14:paraId="0000002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