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nqwxq2euxxsa" w:id="0"/>
      <w:bookmarkEnd w:id="0"/>
      <w:r w:rsidDel="00000000" w:rsidR="00000000" w:rsidRPr="00000000">
        <w:rPr>
          <w:rtl w:val="0"/>
        </w:rPr>
        <w:t xml:space="preserve">9. Action steps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1. Go through the lesson and make a list of all the marketing things you're interested in, or think you could be doing better.</w:t>
      </w:r>
    </w:p>
    <w:p w:rsidR="00000000" w:rsidDel="00000000" w:rsidP="00000000" w:rsidRDefault="00000000" w:rsidRPr="00000000" w14:paraId="00000004">
      <w:pPr>
        <w:spacing w:after="240" w:before="240" w:lineRule="auto"/>
        <w:rPr/>
      </w:pPr>
      <w:r w:rsidDel="00000000" w:rsidR="00000000" w:rsidRPr="00000000">
        <w:rPr>
          <w:rtl w:val="0"/>
        </w:rPr>
        <w:t xml:space="preserve">2. Group them into two lists – one-off items (build a website, write a newsletter magnet) – and ongoing marketing activities (Tiktok, monthly newsletter, etc).</w:t>
      </w:r>
    </w:p>
    <w:p w:rsidR="00000000" w:rsidDel="00000000" w:rsidP="00000000" w:rsidRDefault="00000000" w:rsidRPr="00000000" w14:paraId="00000005">
      <w:pPr>
        <w:spacing w:after="240" w:before="240" w:lineRule="auto"/>
        <w:rPr/>
      </w:pPr>
      <w:r w:rsidDel="00000000" w:rsidR="00000000" w:rsidRPr="00000000">
        <w:rPr>
          <w:rtl w:val="0"/>
        </w:rPr>
        <w:t xml:space="preserve">3. You may also like to write a list of the marketing techniques you're already using. Cross out any that aren't working (how do you know if they're working? How much time/money are you spending on them? How many books can you attribute to that activity? If the two things don't balance out, then you don't need it or need to change how you're doing it).</w:t>
      </w:r>
    </w:p>
    <w:p w:rsidR="00000000" w:rsidDel="00000000" w:rsidP="00000000" w:rsidRDefault="00000000" w:rsidRPr="00000000" w14:paraId="00000006">
      <w:pPr>
        <w:spacing w:after="240" w:before="240" w:lineRule="auto"/>
        <w:rPr/>
      </w:pPr>
      <w:r w:rsidDel="00000000" w:rsidR="00000000" w:rsidRPr="00000000">
        <w:rPr>
          <w:rtl w:val="0"/>
        </w:rPr>
        <w:t xml:space="preserve">4. Start working on your lists! You don't have to do everything all at once - ever step will get you closer to where you want to be. Start with one project on your one-off list, and add one new item from your ongoing list into your schedule. Go slow, and only add more when you're ready.</w:t>
      </w:r>
    </w:p>
    <w:p w:rsidR="00000000" w:rsidDel="00000000" w:rsidP="00000000" w:rsidRDefault="00000000" w:rsidRPr="00000000" w14:paraId="00000007">
      <w:pPr>
        <w:spacing w:after="240" w:before="240" w:lineRule="auto"/>
        <w:rPr/>
      </w:pPr>
      <w:r w:rsidDel="00000000" w:rsidR="00000000" w:rsidRPr="00000000">
        <w:rPr>
          <w:rtl w:val="0"/>
        </w:rPr>
        <w:t xml:space="preserve"> </w:t>
      </w:r>
    </w:p>
    <w:p w:rsidR="00000000" w:rsidDel="00000000" w:rsidP="00000000" w:rsidRDefault="00000000" w:rsidRPr="00000000" w14:paraId="0000000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